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9AD" w:rsidRPr="00F349AD" w:rsidRDefault="0062549E" w:rsidP="00F349A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trike/>
          <w:sz w:val="24"/>
          <w:szCs w:val="24"/>
        </w:rPr>
        <w:t>﻿</w:t>
      </w:r>
      <w:hyperlink r:id="rId8" w:tgtFrame="_blank" w:tooltip="Напечатать" w:history="1">
        <w:r w:rsidRPr="00F349AD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</w:rPr>
          <w:t>﻿</w:t>
        </w:r>
      </w:hyperlink>
      <w:r w:rsidRPr="00F349AD">
        <w:rPr>
          <w:rFonts w:ascii="Times New Roman" w:eastAsia="Times New Roman" w:hAnsi="Times New Roman" w:cs="Times New Roman"/>
          <w:strike/>
          <w:sz w:val="24"/>
          <w:szCs w:val="24"/>
        </w:rPr>
        <w:t>﻿</w:t>
      </w:r>
      <w:r w:rsidR="00F349AD" w:rsidRPr="00F349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АДМИНИСТРАЦИЯ                                                                                         КОЧНЕВСКОГО СЕЛЬСОВЕТА ТАТАРСКОГО РАЙОНА </w:t>
      </w:r>
      <w:r w:rsidR="00F349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="00F349AD" w:rsidRPr="00F349AD">
        <w:rPr>
          <w:rFonts w:ascii="Times New Roman" w:eastAsia="Times New Roman" w:hAnsi="Times New Roman" w:cs="Times New Roman"/>
          <w:b/>
          <w:bCs/>
          <w:sz w:val="24"/>
          <w:szCs w:val="24"/>
        </w:rPr>
        <w:t>НОВОСИБИРСКОЙ  ОБЛАСТИ</w:t>
      </w:r>
    </w:p>
    <w:p w:rsidR="0062549E" w:rsidRPr="00F349AD" w:rsidRDefault="0062549E" w:rsidP="00625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549E" w:rsidRPr="00F349AD" w:rsidRDefault="0062549E" w:rsidP="00625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b/>
          <w:bCs/>
          <w:sz w:val="24"/>
          <w:szCs w:val="24"/>
        </w:rPr>
        <w:t>ПОСТАНОВЛЕНИЕ</w:t>
      </w:r>
    </w:p>
    <w:p w:rsidR="0062549E" w:rsidRPr="00F349AD" w:rsidRDefault="00F349AD" w:rsidP="006254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04671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    01.12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>2013 г.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>82</w:t>
      </w:r>
    </w:p>
    <w:p w:rsidR="0062549E" w:rsidRPr="00F349AD" w:rsidRDefault="0062549E" w:rsidP="006254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О порядке оповещения и информировании населения муниципального образования 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Во исполнение статьи 8 Федерального Закона «О мобилизационной подготовке и мобилизации в Российской Федерации», Федерального Закона «О гражданской обороне» и в целях своевременного, организованного и планомерного проведения оповещения  руководителей объектов экономики и населения при выполнении мероприятий гражданской обороны по перев</w:t>
      </w:r>
      <w:r w:rsidR="003006FE">
        <w:rPr>
          <w:rFonts w:ascii="Times New Roman" w:eastAsia="Times New Roman" w:hAnsi="Times New Roman" w:cs="Times New Roman"/>
          <w:sz w:val="24"/>
          <w:szCs w:val="24"/>
        </w:rPr>
        <w:t>оду с мирного на военное время,</w:t>
      </w:r>
    </w:p>
    <w:p w:rsidR="0062549E" w:rsidRPr="00F349AD" w:rsidRDefault="00F349AD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ПОСТАНОВЛЯЕТ: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1.Мероприятия по оповещению руководящего состава муниципального образования и населения </w:t>
      </w:r>
      <w:r w:rsidR="00F349AD">
        <w:rPr>
          <w:rFonts w:ascii="Times New Roman" w:eastAsia="Times New Roman" w:hAnsi="Times New Roman" w:cs="Times New Roman"/>
          <w:sz w:val="24"/>
          <w:szCs w:val="24"/>
        </w:rPr>
        <w:t>Кочневского сельсовета возложить на главу Кочневского  сельсовета Татарского   района   Новосибирской  области.</w:t>
      </w:r>
    </w:p>
    <w:p w:rsidR="0062549E" w:rsidRPr="00F349AD" w:rsidRDefault="00F349AD" w:rsidP="0062549E">
      <w:pPr>
        <w:spacing w:before="100" w:beforeAutospacing="1" w:after="100" w:afterAutospacing="1" w:line="240" w:lineRule="auto"/>
        <w:ind w:left="-56" w:firstLine="6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>Обеспечить постоянную готовность средств связи и оповещения,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предназначенных для оповещения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 xml:space="preserve"> руководящего состава се</w:t>
      </w:r>
      <w:r>
        <w:rPr>
          <w:rFonts w:ascii="Times New Roman" w:eastAsia="Times New Roman" w:hAnsi="Times New Roman" w:cs="Times New Roman"/>
          <w:sz w:val="24"/>
          <w:szCs w:val="24"/>
        </w:rPr>
        <w:t>льсовета и населения муниципального  образования.</w:t>
      </w:r>
    </w:p>
    <w:p w:rsidR="0062549E" w:rsidRPr="00F349AD" w:rsidRDefault="00F349AD" w:rsidP="0062549E">
      <w:pPr>
        <w:spacing w:before="100" w:beforeAutospacing="1" w:after="100" w:afterAutospacing="1" w:line="240" w:lineRule="auto"/>
        <w:ind w:left="-56" w:firstLine="6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 xml:space="preserve">Создать </w:t>
      </w:r>
      <w:r w:rsidR="002E6C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 xml:space="preserve"> звено</w:t>
      </w:r>
      <w:r w:rsidR="002E6C2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55595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6C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5595">
        <w:rPr>
          <w:rFonts w:ascii="Times New Roman" w:eastAsia="Times New Roman" w:hAnsi="Times New Roman" w:cs="Times New Roman"/>
          <w:sz w:val="24"/>
          <w:szCs w:val="24"/>
        </w:rPr>
        <w:t>оповещению  населения, согласно  приложения 1.</w:t>
      </w:r>
    </w:p>
    <w:p w:rsidR="0062549E" w:rsidRPr="00F349AD" w:rsidRDefault="00F349AD" w:rsidP="00F349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3.1.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Д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>ля оповещения использовать:</w:t>
      </w:r>
    </w:p>
    <w:p w:rsidR="0062549E" w:rsidRPr="00F349AD" w:rsidRDefault="0062549E" w:rsidP="006254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а) телефонные </w:t>
      </w:r>
      <w:r w:rsidR="00F349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аппараты </w:t>
      </w:r>
      <w:r w:rsidR="00F349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>АТС;</w:t>
      </w:r>
    </w:p>
    <w:p w:rsidR="0062549E" w:rsidRPr="00F349AD" w:rsidRDefault="0062549E" w:rsidP="006254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б) мобильные телефоны;</w:t>
      </w:r>
    </w:p>
    <w:p w:rsidR="0062549E" w:rsidRPr="00F349AD" w:rsidRDefault="0062549E" w:rsidP="006254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в) средства</w:t>
      </w:r>
      <w:r w:rsidR="00F349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 подачи звуковых сигналов;</w:t>
      </w:r>
    </w:p>
    <w:p w:rsidR="0062549E" w:rsidRPr="00F349AD" w:rsidRDefault="0062549E" w:rsidP="006254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г) привлечение посыльных.</w:t>
      </w:r>
    </w:p>
    <w:p w:rsidR="0062549E" w:rsidRPr="00F349AD" w:rsidRDefault="00F349AD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 Д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>оведение сигналов оповещения до руководителей и населения при возникновении чрезвычайных ситуаций природного или техногенного характера, при введении степеней готовности гражданской обороны и при объявлении мобилизации осуществить в соответствии с разделами оповещения планов администрации сельсовета:</w:t>
      </w:r>
    </w:p>
    <w:p w:rsidR="0062549E" w:rsidRPr="00F349AD" w:rsidRDefault="00F349AD" w:rsidP="006254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>а) плана действия по предупреждению и ликвидации чрезвычайных ситуаций;</w:t>
      </w:r>
    </w:p>
    <w:p w:rsidR="0062549E" w:rsidRPr="00F349AD" w:rsidRDefault="00F349AD" w:rsidP="00F349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 xml:space="preserve">б) плана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 xml:space="preserve">гражданской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>обороны;</w:t>
      </w:r>
    </w:p>
    <w:p w:rsidR="0062549E" w:rsidRPr="00F349AD" w:rsidRDefault="00F349AD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3.3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>С целью оперативного оповещения руководящего состава гражданской обороны, включить в стойку циркулярного вызова служебные и домашние телефоны должностных лиц.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lastRenderedPageBreak/>
        <w:t>3.</w:t>
      </w:r>
      <w:r w:rsidR="00046712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0467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оповещения </w:t>
      </w:r>
      <w:r w:rsidR="000467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>населенных пунктов, в случае повреждения телефонной связи,</w:t>
      </w:r>
      <w:r w:rsidR="000467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 выделить </w:t>
      </w:r>
      <w:r w:rsidR="000467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автомобиль </w:t>
      </w:r>
      <w:r w:rsidR="000467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  <w:r w:rsidR="000467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 сельсовета.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4.</w:t>
      </w:r>
      <w:r w:rsidR="0004671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>Информирование насел</w:t>
      </w:r>
      <w:r w:rsidR="00555595">
        <w:rPr>
          <w:rFonts w:ascii="Times New Roman" w:eastAsia="Times New Roman" w:hAnsi="Times New Roman" w:cs="Times New Roman"/>
          <w:sz w:val="24"/>
          <w:szCs w:val="24"/>
        </w:rPr>
        <w:t>ения о сложившейся обстановке и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 о правилах поведения в </w:t>
      </w:r>
      <w:r w:rsidR="00555595">
        <w:rPr>
          <w:rFonts w:ascii="Times New Roman" w:eastAsia="Times New Roman" w:hAnsi="Times New Roman" w:cs="Times New Roman"/>
          <w:sz w:val="24"/>
          <w:szCs w:val="24"/>
        </w:rPr>
        <w:t xml:space="preserve">условиях чрезвычайных ситуаций  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>осуществлять: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- путем оповещения через дежурных телефонистов,</w:t>
      </w:r>
    </w:p>
    <w:p w:rsidR="0062549E" w:rsidRPr="00F349AD" w:rsidRDefault="00046712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ежегодно  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>на сходах граждан,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- путем выпуска информационных бюллетеней и листовок,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- методом обхода домовладений посыльными-информаторами.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5.</w:t>
      </w:r>
      <w:r w:rsidR="000467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>Утвердить порядок оповещения руководящего состава</w:t>
      </w:r>
      <w:r w:rsidRPr="00F349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ГО сельсовета и населения при выполнении мероприятий гражданской обороны по переводу с мирного на военное </w:t>
      </w:r>
      <w:r w:rsidR="00046712">
        <w:rPr>
          <w:rFonts w:ascii="Times New Roman" w:eastAsia="Times New Roman" w:hAnsi="Times New Roman" w:cs="Times New Roman"/>
          <w:sz w:val="24"/>
          <w:szCs w:val="24"/>
        </w:rPr>
        <w:t xml:space="preserve"> положение</w:t>
      </w:r>
      <w:r w:rsidR="00555595">
        <w:rPr>
          <w:rFonts w:ascii="Times New Roman" w:eastAsia="Times New Roman" w:hAnsi="Times New Roman" w:cs="Times New Roman"/>
          <w:sz w:val="24"/>
          <w:szCs w:val="24"/>
        </w:rPr>
        <w:t>, согласно приложения 2.</w:t>
      </w:r>
    </w:p>
    <w:p w:rsidR="0062549E" w:rsidRPr="00F349AD" w:rsidRDefault="00046712" w:rsidP="006254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>Общее руководство по организации оповещения и информирования населения оставляю за собой.</w:t>
      </w:r>
    </w:p>
    <w:p w:rsidR="0062549E" w:rsidRDefault="0062549E" w:rsidP="006254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04671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Кочневского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67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="0004671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Татарского  района                                                                                                                           Новосибирской  области                                                                                А. И. Голубев</w:t>
      </w:r>
    </w:p>
    <w:p w:rsidR="00046712" w:rsidRDefault="00046712" w:rsidP="006254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6712" w:rsidRDefault="00046712" w:rsidP="006254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6712" w:rsidRDefault="00046712" w:rsidP="006254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6712" w:rsidRDefault="00046712" w:rsidP="006254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6712" w:rsidRDefault="00046712" w:rsidP="006254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6712" w:rsidRDefault="00046712" w:rsidP="006254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6712" w:rsidRDefault="00046712" w:rsidP="006254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6712" w:rsidRDefault="00046712" w:rsidP="006254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6712" w:rsidRDefault="00046712" w:rsidP="006254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6712" w:rsidRDefault="00046712" w:rsidP="006254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5595" w:rsidRDefault="00555595" w:rsidP="006254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5595" w:rsidRDefault="00555595" w:rsidP="006254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6712" w:rsidRDefault="00046712" w:rsidP="006254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5595" w:rsidRPr="00C52301" w:rsidRDefault="00555595" w:rsidP="0055559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C5230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555595" w:rsidRPr="00C52301" w:rsidRDefault="00555595" w:rsidP="0055559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C52301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2301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555595" w:rsidRPr="00C52301" w:rsidRDefault="00555595" w:rsidP="0055559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C52301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555595" w:rsidRDefault="00555595" w:rsidP="00555595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C5230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23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1.12.2013 г. № 82</w:t>
      </w:r>
    </w:p>
    <w:p w:rsidR="00555595" w:rsidRDefault="00555595" w:rsidP="005555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5595">
        <w:rPr>
          <w:rFonts w:ascii="Times New Roman" w:eastAsia="Times New Roman" w:hAnsi="Times New Roman" w:cs="Times New Roman"/>
          <w:b/>
          <w:sz w:val="24"/>
          <w:szCs w:val="24"/>
        </w:rPr>
        <w:t>ЗВЕНО                                                                                                                                                           по  оповещению  населения</w:t>
      </w:r>
    </w:p>
    <w:p w:rsidR="00555595" w:rsidRPr="00555595" w:rsidRDefault="00555595" w:rsidP="00555595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Харитонова Елена Анатольевна</w:t>
      </w:r>
    </w:p>
    <w:p w:rsidR="00555595" w:rsidRPr="00555595" w:rsidRDefault="00555595" w:rsidP="00555595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5595">
        <w:rPr>
          <w:rFonts w:ascii="Times New Roman" w:eastAsia="Times New Roman" w:hAnsi="Times New Roman" w:cs="Times New Roman"/>
          <w:sz w:val="24"/>
          <w:szCs w:val="24"/>
        </w:rPr>
        <w:t>Зембицкая  Лариса Анатольевна</w:t>
      </w:r>
    </w:p>
    <w:p w:rsidR="00555595" w:rsidRPr="00555595" w:rsidRDefault="00555595" w:rsidP="00555595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5595">
        <w:rPr>
          <w:rFonts w:ascii="Times New Roman" w:eastAsia="Times New Roman" w:hAnsi="Times New Roman" w:cs="Times New Roman"/>
          <w:sz w:val="24"/>
          <w:szCs w:val="24"/>
        </w:rPr>
        <w:t>Голубева Светлана Александровна</w:t>
      </w:r>
    </w:p>
    <w:p w:rsidR="00555595" w:rsidRPr="00555595" w:rsidRDefault="00555595" w:rsidP="00555595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Яковлева О</w:t>
      </w:r>
      <w:r w:rsidRPr="00555595">
        <w:rPr>
          <w:rFonts w:ascii="Times New Roman" w:eastAsia="Times New Roman" w:hAnsi="Times New Roman" w:cs="Times New Roman"/>
          <w:sz w:val="24"/>
          <w:szCs w:val="24"/>
        </w:rPr>
        <w:t>льга Федоровна</w:t>
      </w:r>
    </w:p>
    <w:p w:rsidR="00555595" w:rsidRPr="00555595" w:rsidRDefault="00555595" w:rsidP="00555595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5595">
        <w:rPr>
          <w:rFonts w:ascii="Times New Roman" w:eastAsia="Times New Roman" w:hAnsi="Times New Roman" w:cs="Times New Roman"/>
          <w:sz w:val="24"/>
          <w:szCs w:val="24"/>
        </w:rPr>
        <w:t>Никифорова Екатерина Александровна</w:t>
      </w:r>
    </w:p>
    <w:p w:rsidR="003006FE" w:rsidRPr="00C52301" w:rsidRDefault="003006FE" w:rsidP="003006FE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C5230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55595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3006FE" w:rsidRPr="00C52301" w:rsidRDefault="003006FE" w:rsidP="003006FE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C52301">
        <w:rPr>
          <w:rFonts w:ascii="Times New Roman" w:hAnsi="Times New Roman" w:cs="Times New Roman"/>
          <w:sz w:val="24"/>
          <w:szCs w:val="24"/>
        </w:rPr>
        <w:t xml:space="preserve">к </w:t>
      </w:r>
      <w:r w:rsidR="00555595">
        <w:rPr>
          <w:rFonts w:ascii="Times New Roman" w:hAnsi="Times New Roman" w:cs="Times New Roman"/>
          <w:sz w:val="24"/>
          <w:szCs w:val="24"/>
        </w:rPr>
        <w:t xml:space="preserve">  </w:t>
      </w:r>
      <w:r w:rsidRPr="00C52301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3006FE" w:rsidRPr="00C52301" w:rsidRDefault="003006FE" w:rsidP="003006FE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C52301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3006FE" w:rsidRDefault="003006FE" w:rsidP="003006FE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C52301">
        <w:rPr>
          <w:rFonts w:ascii="Times New Roman" w:hAnsi="Times New Roman" w:cs="Times New Roman"/>
          <w:sz w:val="24"/>
          <w:szCs w:val="24"/>
        </w:rPr>
        <w:t>от</w:t>
      </w:r>
      <w:r w:rsidR="00555595">
        <w:rPr>
          <w:rFonts w:ascii="Times New Roman" w:hAnsi="Times New Roman" w:cs="Times New Roman"/>
          <w:sz w:val="24"/>
          <w:szCs w:val="24"/>
        </w:rPr>
        <w:t xml:space="preserve"> </w:t>
      </w:r>
      <w:r w:rsidRPr="00C523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1.12.2013 г. № 82</w:t>
      </w:r>
    </w:p>
    <w:p w:rsidR="00046712" w:rsidRPr="00046712" w:rsidRDefault="0062549E" w:rsidP="000467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</w:t>
      </w:r>
      <w:r w:rsidR="000467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046712">
        <w:rPr>
          <w:rFonts w:ascii="Times New Roman" w:eastAsia="Times New Roman" w:hAnsi="Times New Roman" w:cs="Times New Roman"/>
          <w:b/>
          <w:sz w:val="24"/>
          <w:szCs w:val="24"/>
        </w:rPr>
        <w:t xml:space="preserve">оповещения </w:t>
      </w:r>
      <w:r w:rsidR="0055559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46712">
        <w:rPr>
          <w:rFonts w:ascii="Times New Roman" w:eastAsia="Times New Roman" w:hAnsi="Times New Roman" w:cs="Times New Roman"/>
          <w:b/>
          <w:sz w:val="24"/>
          <w:szCs w:val="24"/>
        </w:rPr>
        <w:t xml:space="preserve">и </w:t>
      </w:r>
      <w:r w:rsidR="0055559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46712">
        <w:rPr>
          <w:rFonts w:ascii="Times New Roman" w:eastAsia="Times New Roman" w:hAnsi="Times New Roman" w:cs="Times New Roman"/>
          <w:b/>
          <w:sz w:val="24"/>
          <w:szCs w:val="24"/>
        </w:rPr>
        <w:t>информирования</w:t>
      </w:r>
      <w:r w:rsidR="00046712" w:rsidRPr="0004671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5559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46712" w:rsidRPr="00046712">
        <w:rPr>
          <w:rFonts w:ascii="Times New Roman" w:eastAsia="Times New Roman" w:hAnsi="Times New Roman" w:cs="Times New Roman"/>
          <w:b/>
          <w:sz w:val="24"/>
          <w:szCs w:val="24"/>
        </w:rPr>
        <w:t>населения муниципального образования</w:t>
      </w:r>
    </w:p>
    <w:p w:rsidR="00046712" w:rsidRDefault="0062549E" w:rsidP="00046712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Доведение сигналов о введении степеней готовности ГО до руководящего состава поселения, руководителей ГО объектов экономики осуществляется по телефону.</w:t>
      </w:r>
      <w:r w:rsidR="00046712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</w:p>
    <w:p w:rsidR="0062549E" w:rsidRPr="00F349AD" w:rsidRDefault="0062549E" w:rsidP="00046712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Доведение сигналов оповещения гражданской обороны до населения производится также по местному телевидению и электросиренами.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Сигналами оповещения гражданской обороны для своевременного</w:t>
      </w:r>
      <w:r w:rsidR="00046712">
        <w:rPr>
          <w:rFonts w:ascii="Times New Roman" w:eastAsia="Times New Roman" w:hAnsi="Times New Roman" w:cs="Times New Roman"/>
          <w:sz w:val="24"/>
          <w:szCs w:val="24"/>
        </w:rPr>
        <w:t xml:space="preserve"> предупреждения населения поселения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 об угрозе или применении противником оружия массового поражения установить: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- «Воздушная тревога»;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- «Отбой воздушной тревоги»;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- «Радиационная опасность»;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- «Химическая тревога».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Сигнал «Воздушная тревога» будет подан для всего населения  в случае непосредственной угрозы нападения противника. Для его подачи по местному телевидению диктор в течение 2 – 3 минут объявит: «Внимание! Внимание! Граждане! Воздушная тревога! Воздушная тревога!». Сигнал по местному телевидению повторяется несколько раз и дублируется протяжным завывающим звучанием сирен и прерывистыми гудками на производстве и транспорте всех населенных пунктов </w:t>
      </w:r>
      <w:r w:rsidR="00046712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 в течение 2 – 3 минут.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Кроме этого для оповещения жителей населенных пунктов о сигнале «Воздушная тревога» на случай выхода из строя местного телевидения и проводной телефонной связи использовать передвижные громкоговорящие установки РОВД.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lastRenderedPageBreak/>
        <w:t>После сигнала «Воздушная тревога» может быть подан сигнал «Отбой воздушной тревоги», если угроза нападения миновала. Этот сигнал также будет подан по местному телевидению и проводной телефонной связи: «Внимание! Внимание! Граждане! Отбой воздушной тревоги! Отбой воздушной тревоги!». При выходе из строя телевидения и средств связи, данный сигнал довести до населения громкоговорящими установками РОВД.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Сигнал «Радиационная опасность» подать с помощью всех местных технических средств связи и оповещения и продублировать звуковыми и световыми средствами при непосредственной угрозе – вероятности радиоактивного заражения определенной части территории, или всей территории </w:t>
      </w:r>
      <w:r w:rsidR="00046712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Pr="00F349AD">
        <w:rPr>
          <w:rFonts w:ascii="Times New Roman" w:eastAsia="Times New Roman" w:hAnsi="Times New Roman" w:cs="Times New Roman"/>
          <w:sz w:val="24"/>
          <w:szCs w:val="24"/>
        </w:rPr>
        <w:t xml:space="preserve"> – в течение ближайшего часа или при обнаружении радиоактивного заражения.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Сигнал «Химическая тревога» подать при угрозе или обнаружении химического и бактериологического заражения. Передать сигнал по местному телевидению: «Внимание! Внимание! Граждане! Химическая тревога!» - и продублировать повсеместно частыми ударами по звучащим предметам.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Для устойчивого управления силами и средствами гражданской обороны муниципального образования обеспечить телефонную связь: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- с администрацией Татарского района Новосибирской области;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- с пунктом управления гражданской обороны поселения;</w:t>
      </w:r>
    </w:p>
    <w:p w:rsidR="0062549E" w:rsidRPr="00F349AD" w:rsidRDefault="00046712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62549E" w:rsidRPr="00F349AD">
        <w:rPr>
          <w:rFonts w:ascii="Times New Roman" w:eastAsia="Times New Roman" w:hAnsi="Times New Roman" w:cs="Times New Roman"/>
          <w:sz w:val="24"/>
          <w:szCs w:val="24"/>
        </w:rPr>
        <w:t>с пунктами управления гражданской обороны объектов экономики муниципального образования;</w:t>
      </w:r>
    </w:p>
    <w:p w:rsidR="0062549E" w:rsidRPr="00F349AD" w:rsidRDefault="0062549E" w:rsidP="0062549E">
      <w:pPr>
        <w:spacing w:before="100" w:beforeAutospacing="1" w:after="100" w:afterAutospacing="1" w:line="240" w:lineRule="auto"/>
        <w:ind w:firstLine="5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sz w:val="24"/>
          <w:szCs w:val="24"/>
        </w:rPr>
        <w:t>- с формированиями ГО муниципального образования.</w:t>
      </w:r>
    </w:p>
    <w:p w:rsidR="0062549E" w:rsidRPr="00F349AD" w:rsidRDefault="0062549E" w:rsidP="0062549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F349AD">
        <w:rPr>
          <w:rFonts w:ascii="Times New Roman" w:eastAsia="Times New Roman" w:hAnsi="Times New Roman" w:cs="Times New Roman"/>
          <w:vanish/>
          <w:sz w:val="24"/>
          <w:szCs w:val="24"/>
        </w:rPr>
        <w:t>Пожалуйста, подождите</w:t>
      </w:r>
    </w:p>
    <w:p w:rsidR="00F90BA9" w:rsidRPr="00F349AD" w:rsidRDefault="00F90BA9" w:rsidP="00F349AD">
      <w:pPr>
        <w:spacing w:after="0" w:line="240" w:lineRule="auto"/>
        <w:rPr>
          <w:sz w:val="24"/>
          <w:szCs w:val="24"/>
        </w:rPr>
      </w:pPr>
    </w:p>
    <w:sectPr w:rsidR="00F90BA9" w:rsidRPr="00F349AD" w:rsidSect="00F90BA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D64" w:rsidRDefault="00164D64" w:rsidP="00555595">
      <w:pPr>
        <w:spacing w:after="0" w:line="240" w:lineRule="auto"/>
      </w:pPr>
      <w:r>
        <w:separator/>
      </w:r>
    </w:p>
  </w:endnote>
  <w:endnote w:type="continuationSeparator" w:id="1">
    <w:p w:rsidR="00164D64" w:rsidRDefault="00164D64" w:rsidP="00555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1282"/>
      <w:docPartObj>
        <w:docPartGallery w:val="Page Numbers (Bottom of Page)"/>
        <w:docPartUnique/>
      </w:docPartObj>
    </w:sdtPr>
    <w:sdtContent>
      <w:p w:rsidR="00555595" w:rsidRDefault="00555595">
        <w:pPr>
          <w:pStyle w:val="a7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555595" w:rsidRDefault="0055559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D64" w:rsidRDefault="00164D64" w:rsidP="00555595">
      <w:pPr>
        <w:spacing w:after="0" w:line="240" w:lineRule="auto"/>
      </w:pPr>
      <w:r>
        <w:separator/>
      </w:r>
    </w:p>
  </w:footnote>
  <w:footnote w:type="continuationSeparator" w:id="1">
    <w:p w:rsidR="00164D64" w:rsidRDefault="00164D64" w:rsidP="00555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F320E"/>
    <w:multiLevelType w:val="hybridMultilevel"/>
    <w:tmpl w:val="8F7ABDA6"/>
    <w:lvl w:ilvl="0" w:tplc="0419000F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549E"/>
    <w:rsid w:val="00046712"/>
    <w:rsid w:val="00164D64"/>
    <w:rsid w:val="002E6C2E"/>
    <w:rsid w:val="003006FE"/>
    <w:rsid w:val="00555595"/>
    <w:rsid w:val="0056093C"/>
    <w:rsid w:val="005C75C1"/>
    <w:rsid w:val="0062549E"/>
    <w:rsid w:val="00CD7026"/>
    <w:rsid w:val="00F349AD"/>
    <w:rsid w:val="00F90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549E"/>
    <w:rPr>
      <w:color w:val="0000FF"/>
      <w:u w:val="single"/>
    </w:rPr>
  </w:style>
  <w:style w:type="character" w:customStyle="1" w:styleId="b-headerbuttons">
    <w:name w:val="b-header__buttons"/>
    <w:basedOn w:val="a0"/>
    <w:rsid w:val="0062549E"/>
  </w:style>
  <w:style w:type="character" w:customStyle="1" w:styleId="b-buttoninner">
    <w:name w:val="b-button__inner"/>
    <w:basedOn w:val="a0"/>
    <w:rsid w:val="0062549E"/>
  </w:style>
  <w:style w:type="character" w:customStyle="1" w:styleId="b-buttontext">
    <w:name w:val="b-button__text"/>
    <w:basedOn w:val="a0"/>
    <w:rsid w:val="0062549E"/>
  </w:style>
  <w:style w:type="character" w:customStyle="1" w:styleId="b-headertitle">
    <w:name w:val="b-header__title"/>
    <w:basedOn w:val="a0"/>
    <w:rsid w:val="0062549E"/>
  </w:style>
  <w:style w:type="paragraph" w:customStyle="1" w:styleId="p1">
    <w:name w:val="p1"/>
    <w:basedOn w:val="a"/>
    <w:rsid w:val="0062549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3">
    <w:name w:val="p3"/>
    <w:basedOn w:val="a"/>
    <w:rsid w:val="00625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62549E"/>
    <w:pPr>
      <w:spacing w:before="100" w:beforeAutospacing="1" w:after="100" w:afterAutospacing="1" w:line="240" w:lineRule="auto"/>
      <w:ind w:firstLine="56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5">
    <w:name w:val="p5"/>
    <w:basedOn w:val="a"/>
    <w:rsid w:val="0062549E"/>
    <w:pPr>
      <w:spacing w:before="100" w:beforeAutospacing="1" w:after="100" w:afterAutospacing="1" w:line="240" w:lineRule="auto"/>
      <w:ind w:left="-56" w:firstLine="626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6">
    <w:name w:val="p6"/>
    <w:basedOn w:val="a"/>
    <w:rsid w:val="0062549E"/>
    <w:pPr>
      <w:spacing w:before="100" w:beforeAutospacing="1" w:after="100" w:afterAutospacing="1" w:line="240" w:lineRule="auto"/>
      <w:ind w:left="1440" w:hanging="87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7">
    <w:name w:val="p7"/>
    <w:basedOn w:val="a"/>
    <w:rsid w:val="0062549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8">
    <w:name w:val="p8"/>
    <w:basedOn w:val="a"/>
    <w:rsid w:val="0062549E"/>
    <w:pPr>
      <w:spacing w:before="100" w:beforeAutospacing="1" w:after="100" w:afterAutospacing="1" w:line="240" w:lineRule="auto"/>
      <w:ind w:firstLine="798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9">
    <w:name w:val="p9"/>
    <w:basedOn w:val="a"/>
    <w:rsid w:val="0062549E"/>
    <w:pPr>
      <w:spacing w:before="100" w:beforeAutospacing="1" w:after="100" w:afterAutospacing="1" w:line="240" w:lineRule="auto"/>
      <w:ind w:firstLine="736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10">
    <w:name w:val="p10"/>
    <w:basedOn w:val="a"/>
    <w:rsid w:val="00625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12">
    <w:name w:val="p12"/>
    <w:basedOn w:val="a"/>
    <w:rsid w:val="0062549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62549E"/>
    <w:pPr>
      <w:spacing w:before="100" w:beforeAutospacing="1" w:after="100" w:afterAutospacing="1" w:line="240" w:lineRule="auto"/>
      <w:ind w:firstLine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625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62549E"/>
    <w:pPr>
      <w:spacing w:before="100" w:beforeAutospacing="1" w:after="100" w:afterAutospacing="1" w:line="240" w:lineRule="auto"/>
      <w:ind w:firstLine="56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1">
    <w:name w:val="s11"/>
    <w:basedOn w:val="a0"/>
    <w:rsid w:val="0062549E"/>
    <w:rPr>
      <w:b/>
      <w:bCs/>
    </w:rPr>
  </w:style>
  <w:style w:type="character" w:customStyle="1" w:styleId="js-downloads-folder-name">
    <w:name w:val="js-downloads-folder-name"/>
    <w:basedOn w:val="a0"/>
    <w:rsid w:val="0062549E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254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62549E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254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62549E"/>
    <w:rPr>
      <w:rFonts w:ascii="Arial" w:eastAsia="Times New Roman" w:hAnsi="Arial" w:cs="Arial"/>
      <w:vanish/>
      <w:sz w:val="16"/>
      <w:szCs w:val="16"/>
    </w:rPr>
  </w:style>
  <w:style w:type="character" w:customStyle="1" w:styleId="b-pseudo-link">
    <w:name w:val="b-pseudo-link"/>
    <w:basedOn w:val="a0"/>
    <w:rsid w:val="0062549E"/>
  </w:style>
  <w:style w:type="paragraph" w:customStyle="1" w:styleId="ConsPlusNormal">
    <w:name w:val="ConsPlusNormal"/>
    <w:uiPriority w:val="99"/>
    <w:rsid w:val="003006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5559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55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55595"/>
  </w:style>
  <w:style w:type="paragraph" w:styleId="a7">
    <w:name w:val="footer"/>
    <w:basedOn w:val="a"/>
    <w:link w:val="a8"/>
    <w:uiPriority w:val="99"/>
    <w:unhideWhenUsed/>
    <w:rsid w:val="00555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55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3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0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9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9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89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9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6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38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61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0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15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9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1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59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56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83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35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1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1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8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47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12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/print.xml?sk=yad91380f9a26af9175c820bd9ccc51c8&amp;id=we8-ja06x9xmhugi2xpeobjk23i4qku6ogkb3hptqv9723b0rdfcmsnwf2jqh4wtwx24zb3yvkzpllqcm0qtuiyqbjh4wmsjf0gfe7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93A44-26DE-4F04-80C4-A24AD4742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21312</cp:lastModifiedBy>
  <cp:revision>5</cp:revision>
  <cp:lastPrinted>2013-12-16T08:39:00Z</cp:lastPrinted>
  <dcterms:created xsi:type="dcterms:W3CDTF">2013-12-16T07:47:00Z</dcterms:created>
  <dcterms:modified xsi:type="dcterms:W3CDTF">2013-12-16T08:41:00Z</dcterms:modified>
</cp:coreProperties>
</file>